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3353" w14:textId="093663C9" w:rsidR="00D60E0A" w:rsidRPr="009A4E45" w:rsidRDefault="009A4E45" w:rsidP="009A4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E45">
        <w:rPr>
          <w:rFonts w:ascii="Times New Roman" w:hAnsi="Times New Roman" w:cs="Times New Roman"/>
          <w:b/>
          <w:bCs/>
          <w:sz w:val="28"/>
          <w:szCs w:val="28"/>
        </w:rPr>
        <w:t>КГБУ СО «Комплексный центр социального обслуживания населения «Сухобузимский»</w:t>
      </w:r>
    </w:p>
    <w:tbl>
      <w:tblPr>
        <w:tblStyle w:val="a3"/>
        <w:tblW w:w="11191" w:type="dxa"/>
        <w:tblInd w:w="-1281" w:type="dxa"/>
        <w:tblLook w:val="04A0" w:firstRow="1" w:lastRow="0" w:firstColumn="1" w:lastColumn="0" w:noHBand="0" w:noVBand="1"/>
      </w:tblPr>
      <w:tblGrid>
        <w:gridCol w:w="1694"/>
        <w:gridCol w:w="2711"/>
        <w:gridCol w:w="3458"/>
        <w:gridCol w:w="1636"/>
        <w:gridCol w:w="1692"/>
      </w:tblGrid>
      <w:tr w:rsidR="00335051" w14:paraId="5F68FC93" w14:textId="77777777" w:rsidTr="00153107">
        <w:tc>
          <w:tcPr>
            <w:tcW w:w="1694" w:type="dxa"/>
          </w:tcPr>
          <w:p w14:paraId="7DB8F92E" w14:textId="4BB7A92A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711" w:type="dxa"/>
          </w:tcPr>
          <w:p w14:paraId="3C3C618E" w14:textId="6F9DD2E0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3458" w:type="dxa"/>
          </w:tcPr>
          <w:p w14:paraId="73776A8F" w14:textId="46686329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1636" w:type="dxa"/>
          </w:tcPr>
          <w:p w14:paraId="473FF852" w14:textId="2E582632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1692" w:type="dxa"/>
          </w:tcPr>
          <w:p w14:paraId="7C262BBD" w14:textId="6C8D9AB9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35051" w14:paraId="09C813F6" w14:textId="77777777" w:rsidTr="00153107">
        <w:tc>
          <w:tcPr>
            <w:tcW w:w="1694" w:type="dxa"/>
          </w:tcPr>
          <w:p w14:paraId="5AC89F71" w14:textId="37D8421D" w:rsidR="009A4E45" w:rsidRPr="00D17DCB" w:rsidRDefault="009A4E45" w:rsidP="009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патриотическому воспитанию «Патриот» </w:t>
            </w:r>
          </w:p>
        </w:tc>
        <w:tc>
          <w:tcPr>
            <w:tcW w:w="2711" w:type="dxa"/>
          </w:tcPr>
          <w:p w14:paraId="075FA0AC" w14:textId="28FB73B1" w:rsidR="009A4E45" w:rsidRPr="00D17DCB" w:rsidRDefault="00B47D0D" w:rsidP="00BD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="009A4E45"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и совершенствование патриотического воспитания в детском учреждении, для формирования социально активной личности, гражданина и патриота, обладающим чувством национальной гордости, гражданского достоинства, любви к Отечеству, своему народу и готовностью к его защите.</w:t>
            </w:r>
          </w:p>
          <w:p w14:paraId="24A85D13" w14:textId="77777777" w:rsidR="009A4E45" w:rsidRPr="00D17DCB" w:rsidRDefault="009A4E45" w:rsidP="00BD73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</w:p>
          <w:p w14:paraId="3E8818D7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Воспитание у детей любви и уважения к родному краю;</w:t>
            </w:r>
          </w:p>
          <w:p w14:paraId="5C6FF657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Подъем духовной и нравственной культуры у подрастающего поколения;</w:t>
            </w:r>
          </w:p>
          <w:p w14:paraId="7ED78030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Приобщение детей к изучению географической истории Отечества и краеведческой деятельности;</w:t>
            </w:r>
          </w:p>
          <w:p w14:paraId="37FAC58A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Изучение и пропаганда национальных традиций, культуры;</w:t>
            </w:r>
          </w:p>
          <w:p w14:paraId="5B27BE03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Снижение уровня вредных привычек у детей средствами патриотического воспитания;</w:t>
            </w:r>
          </w:p>
          <w:p w14:paraId="2277D19B" w14:textId="77777777" w:rsidR="009A4E45" w:rsidRPr="00D17DCB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Подготовка и проведение мероприятий патриотической и исторической направленности, включающие в себя формирование у детей уважения к старшему поколению, гордости за Историю своего села и Родного края;</w:t>
            </w:r>
          </w:p>
          <w:p w14:paraId="5426BD06" w14:textId="40D761EA" w:rsidR="009A4E45" w:rsidRPr="009A4E45" w:rsidRDefault="009A4E45" w:rsidP="00BD738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7D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r w:rsidRPr="009A4E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Формировать работу со СМИ по всестороннему освещению проблем в сфере патриотического воспитания.</w:t>
            </w:r>
          </w:p>
          <w:p w14:paraId="5D999B8C" w14:textId="6D2E6FAF" w:rsidR="009A4E45" w:rsidRPr="00D17DCB" w:rsidRDefault="009A4E45" w:rsidP="00BD7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3C4492B" w14:textId="6ADE1E7B" w:rsidR="009A4E45" w:rsidRDefault="002C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социально-реабилитационного отделения для несовершеннолетних работает патриотический кружок. </w:t>
            </w:r>
            <w:r w:rsidR="00B47D0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1 раз в неделю. На занятиях проводятся беседы о героях ВОВ, о истории страны, организуются экскурсии в Музей, по памятным местам Сухобузимского района. </w:t>
            </w:r>
          </w:p>
          <w:p w14:paraId="05103AA5" w14:textId="64DB6CD5" w:rsidR="00B47D0D" w:rsidRDefault="00B4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рамках кружка участвуют в творческом коллективе «Калина красная» - танцуют русские народные танцы, выступают на праздниках, концертах.</w:t>
            </w:r>
          </w:p>
          <w:p w14:paraId="0C77E2C8" w14:textId="1E57A378" w:rsidR="00B47D0D" w:rsidRDefault="00B4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Также принимали участие во Всероссийской акции «Знание. Герои». </w:t>
            </w:r>
          </w:p>
          <w:p w14:paraId="758F7B94" w14:textId="1EFDD6F3" w:rsidR="00B47D0D" w:rsidRDefault="00B4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солдат, участвующих в СВО, изготавливали «сухой душ», шили ангелочков, писали письма.</w:t>
            </w:r>
          </w:p>
          <w:p w14:paraId="7ECC6FD8" w14:textId="77777777" w:rsidR="00B47D0D" w:rsidRDefault="00B4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F14078" w14:textId="2E4DFDCB" w:rsidR="00B47D0D" w:rsidRPr="00D17DCB" w:rsidRDefault="00B4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данного кружка несут огромный вклад в личность ребенка, в становлении его патриотического духа, воспитании уважения к своей стране, Родине. </w:t>
            </w:r>
          </w:p>
        </w:tc>
        <w:tc>
          <w:tcPr>
            <w:tcW w:w="1636" w:type="dxa"/>
          </w:tcPr>
          <w:p w14:paraId="0A432A0B" w14:textId="0C4F2CD6" w:rsidR="009A4E45" w:rsidRPr="00D17DCB" w:rsidRDefault="00BD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Рассказова Ольга Александровна, руководитель кружка. 8(39199)3-22-27</w:t>
            </w:r>
          </w:p>
        </w:tc>
        <w:tc>
          <w:tcPr>
            <w:tcW w:w="1692" w:type="dxa"/>
          </w:tcPr>
          <w:p w14:paraId="4DB0916E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51" w14:paraId="45D6ACC7" w14:textId="77777777" w:rsidTr="00153107">
        <w:tc>
          <w:tcPr>
            <w:tcW w:w="1694" w:type="dxa"/>
          </w:tcPr>
          <w:p w14:paraId="7AF92B86" w14:textId="54BA178D" w:rsidR="009A4E45" w:rsidRPr="00D17DCB" w:rsidRDefault="00BD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Детская летняя площадка «С чего начинается Родина?» </w:t>
            </w:r>
          </w:p>
        </w:tc>
        <w:tc>
          <w:tcPr>
            <w:tcW w:w="2711" w:type="dxa"/>
          </w:tcPr>
          <w:p w14:paraId="4407AAD1" w14:textId="1B0F5C48" w:rsidR="009A4E45" w:rsidRPr="00D17DCB" w:rsidRDefault="00BD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260"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привить детям любовь к Родине, которая </w:t>
            </w:r>
            <w:r w:rsidR="00017260" w:rsidRPr="00D17DCB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начинается</w:t>
            </w:r>
            <w:r w:rsidR="00017260"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 любви в семье, любви к ближним, любви к месту, где ты живёшь, любви к своей стране!</w:t>
            </w:r>
          </w:p>
        </w:tc>
        <w:tc>
          <w:tcPr>
            <w:tcW w:w="3458" w:type="dxa"/>
          </w:tcPr>
          <w:p w14:paraId="0E8802E5" w14:textId="783DA94E" w:rsidR="009A4E45" w:rsidRPr="00D17DCB" w:rsidRDefault="0001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Краткосрочная программа, которую мы запустили этим летом, и ее реализация дала хороший итог.</w:t>
            </w:r>
          </w:p>
          <w:p w14:paraId="13C4ECFF" w14:textId="37D8D4F0" w:rsidR="00017260" w:rsidRPr="00D17DCB" w:rsidRDefault="006A4C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Длится площадка 4 дня. Каждый день посвящен определенной теме:</w:t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первый день, тема «Семь-я"</w:t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Второй день: "Малая </w:t>
            </w:r>
            <w:r w:rsidRPr="00D17DCB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Родина</w:t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Третий день «Миссия добрых дел", </w:t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17D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 в заключительный четвертый день "Любовь к Отечеству". </w:t>
            </w:r>
          </w:p>
          <w:p w14:paraId="08E5E409" w14:textId="77777777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FC846" w14:textId="44AAD79E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Дети были разбиты на отряды, по простому критерию: по возрасту. У каждого отряда был свой вожатый. </w:t>
            </w:r>
          </w:p>
          <w:p w14:paraId="48545488" w14:textId="77777777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5AFB4" w14:textId="77777777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Работала площадка локациями, по которым в течение дня передвигались ребята, например, локация «кинозал», локация «мастерская», локация «аттракционы» и т.д. </w:t>
            </w:r>
          </w:p>
          <w:p w14:paraId="6A195EFE" w14:textId="491B622B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Каждая локация опиралась на тему </w:t>
            </w:r>
            <w:r w:rsidR="00D17DCB" w:rsidRPr="00D17DCB">
              <w:rPr>
                <w:rFonts w:ascii="Times New Roman" w:hAnsi="Times New Roman" w:cs="Times New Roman"/>
                <w:sz w:val="20"/>
                <w:szCs w:val="20"/>
              </w:rPr>
              <w:t>дня: беседы, игры, мастер-классы, развлекательная программа ….</w:t>
            </w:r>
          </w:p>
          <w:p w14:paraId="59903ACB" w14:textId="77777777" w:rsidR="00D17DCB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20327" w14:textId="77777777" w:rsidR="006A4CB0" w:rsidRPr="00D17DCB" w:rsidRDefault="006A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Также для детей были подготовлены брендированные блокноты и ручки с пропечатанными домашними заданиями, по темам дня. </w:t>
            </w:r>
          </w:p>
          <w:p w14:paraId="5B57D7D0" w14:textId="77777777" w:rsidR="00D17DCB" w:rsidRPr="00D17DCB" w:rsidRDefault="00D1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082E" w14:textId="77777777" w:rsidR="00335051" w:rsidRDefault="00D1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Площадка охватила более 70 детей, в заключительный день дети не хотели расходиться, плакали и просили продлить площадку хотя бы на день</w:t>
            </w:r>
            <w:r w:rsidR="00335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9C7391" w14:textId="77777777" w:rsidR="00335051" w:rsidRDefault="0033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0E692" w14:textId="4BB49F23" w:rsidR="00D17DCB" w:rsidRPr="00D17DCB" w:rsidRDefault="003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такой формат работает на сплочение детей, на развитие толерантности, коммуникабельности </w:t>
            </w:r>
            <w:r w:rsidR="00D17DCB"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700A564A" w14:textId="7FE78470" w:rsidR="009A4E45" w:rsidRPr="00D17DCB" w:rsidRDefault="00D1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Екатерина Анатольевна, методист, 8(39199)2-14-45</w:t>
            </w:r>
          </w:p>
        </w:tc>
        <w:tc>
          <w:tcPr>
            <w:tcW w:w="1692" w:type="dxa"/>
          </w:tcPr>
          <w:p w14:paraId="579D3A69" w14:textId="447A9AFA" w:rsidR="009A4E45" w:rsidRPr="00D17DCB" w:rsidRDefault="00D1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Площадка реализована совместно с АНО «Его руки»</w:t>
            </w:r>
          </w:p>
        </w:tc>
      </w:tr>
      <w:tr w:rsidR="00335051" w14:paraId="106EB1D8" w14:textId="77777777" w:rsidTr="00153107">
        <w:tc>
          <w:tcPr>
            <w:tcW w:w="1694" w:type="dxa"/>
          </w:tcPr>
          <w:p w14:paraId="4165199C" w14:textId="43EF6215" w:rsidR="009A4E45" w:rsidRPr="00335051" w:rsidRDefault="003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51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и выдающимися людьми спорта: Юлия Пронцевич</w:t>
            </w:r>
            <w:r w:rsidR="00972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14:paraId="3E07FD5A" w14:textId="60EB7887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Цель</w:t>
            </w:r>
            <w:r w:rsidRPr="00335051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: Создание у детей мотивации заниматься физической культурой, спортом.</w:t>
            </w:r>
          </w:p>
          <w:p w14:paraId="538F424E" w14:textId="77777777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39EF97A8" w14:textId="77777777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Задачи:</w:t>
            </w:r>
          </w:p>
          <w:p w14:paraId="3799E265" w14:textId="39418916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Знакомство с боевыми единоборствами, со спортивными достижениями спортсменов Красноярского края.</w:t>
            </w:r>
          </w:p>
          <w:p w14:paraId="258F18C8" w14:textId="77777777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Закрепление двигательных способностей детей.</w:t>
            </w:r>
          </w:p>
          <w:p w14:paraId="7DB66D32" w14:textId="77777777" w:rsidR="00335051" w:rsidRPr="00335051" w:rsidRDefault="00335051" w:rsidP="0033505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5051"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eastAsia="ru-RU"/>
                <w14:ligatures w14:val="none"/>
              </w:rPr>
              <w:t>- Воспитание положительного отношения к здоровому образу жизни.</w:t>
            </w:r>
          </w:p>
          <w:p w14:paraId="5E945E32" w14:textId="77777777" w:rsidR="009A4E45" w:rsidRPr="00335051" w:rsidRDefault="009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D02A792" w14:textId="076DB577" w:rsidR="009A4E45" w:rsidRPr="009724D6" w:rsidRDefault="003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4D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формирование здорового образа жизни не может сложиться только благодаря книжкам и </w:t>
            </w:r>
            <w:r w:rsidR="009724D6" w:rsidRPr="009724D6">
              <w:rPr>
                <w:rFonts w:ascii="Times New Roman" w:hAnsi="Times New Roman" w:cs="Times New Roman"/>
                <w:sz w:val="20"/>
                <w:szCs w:val="20"/>
              </w:rPr>
              <w:t>фразам:</w:t>
            </w:r>
            <w:r w:rsidRPr="009724D6">
              <w:rPr>
                <w:rFonts w:ascii="Times New Roman" w:hAnsi="Times New Roman" w:cs="Times New Roman"/>
                <w:sz w:val="20"/>
                <w:szCs w:val="20"/>
              </w:rPr>
              <w:t xml:space="preserve"> «Курить плохо, а бегать хорошо». </w:t>
            </w:r>
          </w:p>
          <w:p w14:paraId="5D36A610" w14:textId="77777777" w:rsidR="00335051" w:rsidRPr="009724D6" w:rsidRDefault="0033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09D10" w14:textId="77777777" w:rsidR="00335051" w:rsidRDefault="0033505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724D6">
              <w:rPr>
                <w:rFonts w:ascii="Times New Roman" w:hAnsi="Times New Roman" w:cs="Times New Roman"/>
                <w:sz w:val="20"/>
                <w:szCs w:val="20"/>
              </w:rPr>
              <w:t xml:space="preserve">Мы решили попробовать запустить серию встреч с интересными Людьми Красноярского края. Одной из таких гостей стала </w:t>
            </w:r>
            <w:r w:rsidRPr="009724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Российская спортсменка, чемпионка и призёр чемпионатов России по вольной борьбе, призёр чемпионата Европы и Кубка мира, мастер спорта России международного класса Юлия Пронцевич. Которая рассказала о себе, о своих достижениях, о том, как ей помогает соблюдение здорового образа жизни сейчас уже в профессии судебного пристава</w:t>
            </w:r>
            <w:r w:rsidR="009724D6" w:rsidRPr="009724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9724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7B6B56" w14:textId="77777777" w:rsidR="009724D6" w:rsidRDefault="0097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E8CE9" w14:textId="481F868F" w:rsidR="009724D6" w:rsidRPr="00335051" w:rsidRDefault="0097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пример человека, создание</w:t>
            </w:r>
            <w:r w:rsidR="009F4FA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кумира, возможности вживую пообщаться с ним – на наш взгляд это первый шаг к созданию благоприятного формирования здорового образа жизни</w:t>
            </w:r>
          </w:p>
        </w:tc>
        <w:tc>
          <w:tcPr>
            <w:tcW w:w="1636" w:type="dxa"/>
          </w:tcPr>
          <w:p w14:paraId="66A0C44C" w14:textId="0883A1FC" w:rsidR="009A4E45" w:rsidRDefault="0097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Романова Екатерина Анатольевна, методист, 8(39199)2-14-45</w:t>
            </w:r>
          </w:p>
        </w:tc>
        <w:tc>
          <w:tcPr>
            <w:tcW w:w="1692" w:type="dxa"/>
          </w:tcPr>
          <w:p w14:paraId="409788FA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51" w14:paraId="5A01B8A4" w14:textId="77777777" w:rsidTr="00153107">
        <w:tc>
          <w:tcPr>
            <w:tcW w:w="1694" w:type="dxa"/>
          </w:tcPr>
          <w:p w14:paraId="002E5BF8" w14:textId="52D9C888" w:rsidR="009A4E45" w:rsidRDefault="009F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>Флешмоб ко Дню Российского флага</w:t>
            </w:r>
          </w:p>
        </w:tc>
        <w:tc>
          <w:tcPr>
            <w:tcW w:w="2711" w:type="dxa"/>
          </w:tcPr>
          <w:p w14:paraId="095ACA73" w14:textId="36A99656" w:rsidR="009F4FAF" w:rsidRPr="009F4FAF" w:rsidRDefault="009F4FAF" w:rsidP="009F4FA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4FA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Цель:</w:t>
            </w:r>
            <w:r w:rsidRPr="009F4FA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 xml:space="preserve"> формировать основы патриотизма.</w:t>
            </w:r>
          </w:p>
          <w:p w14:paraId="7B1547F6" w14:textId="6053D536" w:rsidR="009F4FAF" w:rsidRPr="009F4FAF" w:rsidRDefault="009F4FAF" w:rsidP="009F4FA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4FA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Задачи</w:t>
            </w:r>
            <w:r w:rsidRPr="009F4FA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: познакомиться с символическим значением флага России, закрепить знания детей о значении цветов, изображённых на флаге и о праздничной дате 22 августа.</w:t>
            </w:r>
          </w:p>
          <w:p w14:paraId="7A76A350" w14:textId="77777777" w:rsidR="009F4FAF" w:rsidRPr="009F4FAF" w:rsidRDefault="009F4FAF" w:rsidP="009F4FA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4FAF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  <w14:ligatures w14:val="none"/>
              </w:rPr>
              <w:t>Укреплять здоровье детей, совершенствовать двигательные навыки, развивать физические качества.</w:t>
            </w:r>
          </w:p>
          <w:p w14:paraId="0D8AF14B" w14:textId="77777777" w:rsidR="009A4E45" w:rsidRDefault="009A4E45" w:rsidP="009F4FAF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10AA3DC4" w14:textId="77777777" w:rsidR="009F4FAF" w:rsidRPr="009F4FAF" w:rsidRDefault="009F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Ко Дню Российского флага появилась идея запустить флешмоб «Мой флаг». Дети с красными, синими и белыми шарами становись в фигуры: флаг, сердце и </w:t>
            </w:r>
            <w:r w:rsidRPr="009F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F79584" w14:textId="0BD72EFF" w:rsidR="009F4FAF" w:rsidRPr="009F4FAF" w:rsidRDefault="009F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Накануне флешмоба с детьми проговаривалась история флага, его значимость в стране, почему негласным символом сейчас является </w:t>
            </w:r>
            <w:r w:rsidRPr="009F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. Поэтому фигуры, создаваемые на флешмобе, не случайны и детьми они создавались от души. </w:t>
            </w:r>
          </w:p>
          <w:p w14:paraId="78DFF8AB" w14:textId="77777777" w:rsidR="009F4FAF" w:rsidRPr="009F4FAF" w:rsidRDefault="009F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Съемка происходила сверху. </w:t>
            </w:r>
          </w:p>
          <w:p w14:paraId="26578691" w14:textId="3AB3DFDC" w:rsidR="009F4FAF" w:rsidRPr="009F4FAF" w:rsidRDefault="009F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FAF">
              <w:rPr>
                <w:rFonts w:ascii="Times New Roman" w:hAnsi="Times New Roman" w:cs="Times New Roman"/>
                <w:sz w:val="20"/>
                <w:szCs w:val="20"/>
              </w:rPr>
              <w:t xml:space="preserve">Готовый ролик показали детям и запустили на странице в социальной сети. </w:t>
            </w:r>
          </w:p>
        </w:tc>
        <w:tc>
          <w:tcPr>
            <w:tcW w:w="1636" w:type="dxa"/>
          </w:tcPr>
          <w:p w14:paraId="06D232FD" w14:textId="06382A15" w:rsidR="009A4E45" w:rsidRDefault="009F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Романова Екатерина Анатольевна, методист, 8(39199)2-14-45</w:t>
            </w:r>
          </w:p>
        </w:tc>
        <w:tc>
          <w:tcPr>
            <w:tcW w:w="1692" w:type="dxa"/>
          </w:tcPr>
          <w:p w14:paraId="48FAD672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51" w14:paraId="0780E8F9" w14:textId="77777777" w:rsidTr="00153107">
        <w:tc>
          <w:tcPr>
            <w:tcW w:w="1694" w:type="dxa"/>
          </w:tcPr>
          <w:p w14:paraId="35D8DB12" w14:textId="2703E4DE" w:rsidR="009A4E45" w:rsidRPr="002C3C37" w:rsidRDefault="002C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«Свеча негасимая» </w:t>
            </w:r>
          </w:p>
        </w:tc>
        <w:tc>
          <w:tcPr>
            <w:tcW w:w="2711" w:type="dxa"/>
          </w:tcPr>
          <w:p w14:paraId="68201705" w14:textId="77777777" w:rsidR="009A4E45" w:rsidRPr="002C3C37" w:rsidRDefault="002C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>Конструирование в социально-реабилитационном отделении для несовершеннолетних среды воспитания, направленной на становление духовно</w:t>
            </w: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>нравственной направленности личности подростков-воспитанников</w:t>
            </w: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676B74" w14:textId="77777777" w:rsidR="002C3C37" w:rsidRPr="002C3C37" w:rsidRDefault="002C3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</w:p>
          <w:p w14:paraId="7A22934F" w14:textId="77777777" w:rsidR="002C3C37" w:rsidRDefault="002C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>1. Развивать представления и понятия о положительных чертах характера личности, об их проявлениях в отношении к обществу, семье, людям, труду, самому себе, миру вещей, через приобщение к Православным христианским ценностям.</w:t>
            </w:r>
          </w:p>
          <w:p w14:paraId="5B591F0C" w14:textId="0BD15E7D" w:rsidR="002C3C37" w:rsidRPr="002C3C37" w:rsidRDefault="002C3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37">
              <w:rPr>
                <w:rFonts w:ascii="Times New Roman" w:hAnsi="Times New Roman" w:cs="Times New Roman"/>
                <w:sz w:val="20"/>
                <w:szCs w:val="20"/>
              </w:rPr>
              <w:t xml:space="preserve"> 2. Актуализировать стремление воспитанников к самовоспитанию нравственных деятельно-волевых черт характера</w:t>
            </w:r>
          </w:p>
        </w:tc>
        <w:tc>
          <w:tcPr>
            <w:tcW w:w="3458" w:type="dxa"/>
          </w:tcPr>
          <w:p w14:paraId="0357A95F" w14:textId="77777777" w:rsidR="002C3C37" w:rsidRPr="002C3C37" w:rsidRDefault="002C3C37" w:rsidP="002C3C37">
            <w:pPr>
              <w:pStyle w:val="a5"/>
              <w:rPr>
                <w:sz w:val="20"/>
                <w:szCs w:val="20"/>
              </w:rPr>
            </w:pPr>
            <w:r w:rsidRPr="002C3C37">
              <w:rPr>
                <w:sz w:val="20"/>
                <w:szCs w:val="20"/>
              </w:rPr>
              <w:t>Программа «Свеча негасимая» нацелена на воспитание детей, подростков и юношества с признаками социальной дезадаптации. Программа призвана стимулировать в растущем человеке внутреннее стремление к саморазвитию, чтобы в процессе стимулирующего духовного развития он дошел до сознания того, что невозможно внушить ему через насильственное действие.</w:t>
            </w:r>
          </w:p>
          <w:p w14:paraId="550956EF" w14:textId="77777777" w:rsidR="002C3C37" w:rsidRPr="002C3C37" w:rsidRDefault="002C3C37" w:rsidP="002C3C37">
            <w:pPr>
              <w:pStyle w:val="a5"/>
              <w:rPr>
                <w:sz w:val="20"/>
                <w:szCs w:val="20"/>
              </w:rPr>
            </w:pPr>
            <w:r w:rsidRPr="002C3C37">
              <w:rPr>
                <w:sz w:val="20"/>
                <w:szCs w:val="20"/>
              </w:rPr>
              <w:t>Еженедельно с детьми проводятся беседы по нравственным вопросам, просмотр художественных, анимационных, образовательных духовно-просветительских, документально-публицистических программ.</w:t>
            </w:r>
          </w:p>
          <w:p w14:paraId="05090394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5DAEDAD" w14:textId="5480F442" w:rsidR="009A4E45" w:rsidRDefault="002C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Турутина Татьяна Анатольевна</w:t>
            </w: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психолог, руководитель программы</w:t>
            </w:r>
            <w:r w:rsidRPr="00D17DCB">
              <w:rPr>
                <w:rFonts w:ascii="Times New Roman" w:hAnsi="Times New Roman" w:cs="Times New Roman"/>
                <w:sz w:val="20"/>
                <w:szCs w:val="20"/>
              </w:rPr>
              <w:t>. 8(39199)3-22-27</w:t>
            </w:r>
          </w:p>
        </w:tc>
        <w:tc>
          <w:tcPr>
            <w:tcW w:w="1692" w:type="dxa"/>
          </w:tcPr>
          <w:p w14:paraId="7ADCE66D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51" w14:paraId="2152F7B0" w14:textId="77777777" w:rsidTr="00153107">
        <w:tc>
          <w:tcPr>
            <w:tcW w:w="1694" w:type="dxa"/>
          </w:tcPr>
          <w:p w14:paraId="09370226" w14:textId="7C05F292" w:rsidR="009A4E45" w:rsidRPr="000C48D9" w:rsidRDefault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«Социальный десант» </w:t>
            </w:r>
          </w:p>
        </w:tc>
        <w:tc>
          <w:tcPr>
            <w:tcW w:w="2711" w:type="dxa"/>
          </w:tcPr>
          <w:p w14:paraId="0DBF40E2" w14:textId="77777777" w:rsidR="000C48D9" w:rsidRDefault="000C48D9" w:rsidP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Цель проекта: 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ранняя профилактика семейного неблагополучия, профилактика преступлений и правонарушений несовершеннолетних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227645" w14:textId="77777777" w:rsidR="000C48D9" w:rsidRDefault="000C48D9" w:rsidP="000C48D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D0B511D" w14:textId="44E36E89" w:rsidR="000C48D9" w:rsidRPr="000C48D9" w:rsidRDefault="000C48D9" w:rsidP="000C48D9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Формирование и развитие у подростков чувства принадлежности к обществу, в котором они живут, умения заявлять и отстаивать свою точку зрения;</w:t>
            </w:r>
          </w:p>
          <w:p w14:paraId="7633A5D1" w14:textId="77777777" w:rsidR="000C48D9" w:rsidRPr="000C48D9" w:rsidRDefault="000C48D9" w:rsidP="000C48D9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43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Контроль занятости в вечернее время семей с детьми из категории многодетных и неполных семей, состоящих на профилактическом учёте (СОП, Группа риска), а также других категорий семей, находящихся в трудной жизненной ситуации;</w:t>
            </w:r>
          </w:p>
          <w:p w14:paraId="366D2C6D" w14:textId="55F2F955" w:rsidR="000C48D9" w:rsidRPr="000C48D9" w:rsidRDefault="000C48D9" w:rsidP="000C48D9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43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Общественный контроль несовершеннолетних, </w:t>
            </w: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находившихся в</w:t>
            </w: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общественных местах, без сопровождения </w:t>
            </w: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родителей (</w:t>
            </w:r>
            <w:r w:rsidRPr="000C48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законных представителей).</w:t>
            </w:r>
          </w:p>
          <w:p w14:paraId="1E5A1E4F" w14:textId="154E21D9" w:rsidR="000C48D9" w:rsidRPr="000C48D9" w:rsidRDefault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8EB8886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rStyle w:val="a6"/>
                <w:sz w:val="20"/>
                <w:szCs w:val="20"/>
              </w:rPr>
              <w:t>Целевой аудиторией являются:</w:t>
            </w:r>
          </w:p>
          <w:p w14:paraId="4EE127FD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>– семьи с детьми из категории многодетных и неполных семей,</w:t>
            </w:r>
          </w:p>
          <w:p w14:paraId="2EC7EE4D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>– семьи с детьми-инвалидами,</w:t>
            </w:r>
          </w:p>
          <w:p w14:paraId="470DCE33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>– несовершеннолетние,</w:t>
            </w:r>
          </w:p>
          <w:p w14:paraId="77AC4647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>– опекаемые семьи,</w:t>
            </w:r>
          </w:p>
          <w:p w14:paraId="27110423" w14:textId="26697D32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 xml:space="preserve">– </w:t>
            </w:r>
            <w:r w:rsidRPr="000C48D9">
              <w:rPr>
                <w:sz w:val="20"/>
                <w:szCs w:val="20"/>
              </w:rPr>
              <w:t>семьи,</w:t>
            </w:r>
            <w:r w:rsidRPr="000C48D9">
              <w:rPr>
                <w:sz w:val="20"/>
                <w:szCs w:val="20"/>
              </w:rPr>
              <w:t xml:space="preserve"> состоящие на профилактическом учёте,</w:t>
            </w:r>
          </w:p>
          <w:p w14:paraId="52D86D62" w14:textId="77777777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>– других категорий семей, находящихся в трудной жизненной ситуации.</w:t>
            </w:r>
          </w:p>
          <w:p w14:paraId="3325ABDA" w14:textId="42E75C1B" w:rsidR="000C48D9" w:rsidRPr="000C48D9" w:rsidRDefault="000C48D9" w:rsidP="000C48D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C48D9">
              <w:rPr>
                <w:sz w:val="20"/>
                <w:szCs w:val="20"/>
              </w:rPr>
              <w:t xml:space="preserve">Представленный проект </w:t>
            </w:r>
            <w:r w:rsidRPr="000C48D9">
              <w:rPr>
                <w:sz w:val="20"/>
                <w:szCs w:val="20"/>
              </w:rPr>
              <w:t>имеет три</w:t>
            </w:r>
            <w:r w:rsidRPr="000C48D9">
              <w:rPr>
                <w:sz w:val="20"/>
                <w:szCs w:val="20"/>
              </w:rPr>
              <w:t xml:space="preserve"> направления в работе:</w:t>
            </w:r>
          </w:p>
          <w:p w14:paraId="5D711B05" w14:textId="77777777" w:rsidR="009A4E45" w:rsidRPr="000C48D9" w:rsidRDefault="000C48D9" w:rsidP="000C48D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«Надежда – жизнь в современном мире»</w:t>
            </w: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жизни.</w:t>
            </w:r>
          </w:p>
          <w:p w14:paraId="7D03980D" w14:textId="487C3810" w:rsidR="000C48D9" w:rsidRPr="000C48D9" w:rsidRDefault="000C48D9" w:rsidP="000C48D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«Вечерний межведомственный патронаж»</w:t>
            </w: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занятости в вечернее время семей с детьми и общественный 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контроль несовершеннолетних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находившихся в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местах, без сопровождения 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родителей (</w:t>
            </w: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представителей).</w:t>
            </w:r>
          </w:p>
          <w:p w14:paraId="147F0A81" w14:textId="77777777" w:rsidR="000C48D9" w:rsidRPr="000C48D9" w:rsidRDefault="000C48D9" w:rsidP="000C48D9">
            <w:pPr>
              <w:pStyle w:val="a7"/>
              <w:numPr>
                <w:ilvl w:val="0"/>
                <w:numId w:val="3"/>
              </w:numPr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«Подросток и закон» Формирование знаний у несовершеннолетних о правах и обязанностях, ответственности за совершение правонарушений</w:t>
            </w:r>
            <w:r w:rsidRPr="000C48D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0F46F8" w14:textId="77777777" w:rsidR="000C48D9" w:rsidRPr="000C48D9" w:rsidRDefault="000C48D9" w:rsidP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8083" w14:textId="2979F22A" w:rsidR="000C48D9" w:rsidRPr="000C48D9" w:rsidRDefault="000C48D9" w:rsidP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Социальный десант регулярно включается во Всероссийскую уличную акцию «</w:t>
            </w:r>
            <w:r w:rsidRPr="000C4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ДарюТепло</w:t>
            </w:r>
            <w:proofErr w:type="spellEnd"/>
            <w:r w:rsidRPr="000C4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</w:tcPr>
          <w:p w14:paraId="7E5EB911" w14:textId="77777777" w:rsidR="009A4E45" w:rsidRPr="00153107" w:rsidRDefault="000C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07">
              <w:rPr>
                <w:rFonts w:ascii="Times New Roman" w:hAnsi="Times New Roman" w:cs="Times New Roman"/>
                <w:sz w:val="20"/>
                <w:szCs w:val="20"/>
              </w:rPr>
              <w:t>Лоренц Татьяна Николаевна, заведующий отделением социальной помощи семье и детям</w:t>
            </w:r>
          </w:p>
          <w:p w14:paraId="58D3E3D3" w14:textId="12EECDF8" w:rsidR="000C48D9" w:rsidRDefault="000C4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07">
              <w:rPr>
                <w:rFonts w:ascii="Times New Roman" w:hAnsi="Times New Roman" w:cs="Times New Roman"/>
                <w:sz w:val="20"/>
                <w:szCs w:val="20"/>
              </w:rPr>
              <w:t>8(39199)2-14-45</w:t>
            </w:r>
          </w:p>
        </w:tc>
        <w:tc>
          <w:tcPr>
            <w:tcW w:w="1692" w:type="dxa"/>
          </w:tcPr>
          <w:p w14:paraId="53D8055F" w14:textId="77777777" w:rsidR="009A4E45" w:rsidRDefault="009A4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E0B5B" w14:textId="77777777" w:rsidR="009A4E45" w:rsidRPr="009A4E45" w:rsidRDefault="009A4E45">
      <w:pPr>
        <w:rPr>
          <w:rFonts w:ascii="Times New Roman" w:hAnsi="Times New Roman" w:cs="Times New Roman"/>
          <w:sz w:val="28"/>
          <w:szCs w:val="28"/>
        </w:rPr>
      </w:pPr>
    </w:p>
    <w:sectPr w:rsidR="009A4E45" w:rsidRPr="009A4E45" w:rsidSect="00BD73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5F7"/>
    <w:multiLevelType w:val="multilevel"/>
    <w:tmpl w:val="755C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45727"/>
    <w:multiLevelType w:val="multilevel"/>
    <w:tmpl w:val="593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62A21"/>
    <w:multiLevelType w:val="hybridMultilevel"/>
    <w:tmpl w:val="9D7E959E"/>
    <w:lvl w:ilvl="0" w:tplc="787A4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6355">
    <w:abstractNumId w:val="1"/>
  </w:num>
  <w:num w:numId="2" w16cid:durableId="1846630608">
    <w:abstractNumId w:val="0"/>
  </w:num>
  <w:num w:numId="3" w16cid:durableId="79849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0A"/>
    <w:rsid w:val="00017260"/>
    <w:rsid w:val="000C48D9"/>
    <w:rsid w:val="00153107"/>
    <w:rsid w:val="002C3C37"/>
    <w:rsid w:val="00335051"/>
    <w:rsid w:val="006A4CB0"/>
    <w:rsid w:val="009724D6"/>
    <w:rsid w:val="009A4E45"/>
    <w:rsid w:val="009F4FAF"/>
    <w:rsid w:val="00B47D0D"/>
    <w:rsid w:val="00BD7386"/>
    <w:rsid w:val="00D17DCB"/>
    <w:rsid w:val="00D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6887"/>
  <w15:chartTrackingRefBased/>
  <w15:docId w15:val="{FA0E7232-291F-4C3A-9D3F-9AE5F49D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17260"/>
    <w:rPr>
      <w:i/>
      <w:iCs/>
    </w:rPr>
  </w:style>
  <w:style w:type="paragraph" w:styleId="a5">
    <w:name w:val="Normal (Web)"/>
    <w:basedOn w:val="a"/>
    <w:uiPriority w:val="99"/>
    <w:semiHidden/>
    <w:unhideWhenUsed/>
    <w:rsid w:val="002C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C48D9"/>
    <w:rPr>
      <w:b/>
      <w:bCs/>
    </w:rPr>
  </w:style>
  <w:style w:type="paragraph" w:styleId="a7">
    <w:name w:val="List Paragraph"/>
    <w:basedOn w:val="a"/>
    <w:uiPriority w:val="34"/>
    <w:qFormat/>
    <w:rsid w:val="000C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1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1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5</cp:revision>
  <dcterms:created xsi:type="dcterms:W3CDTF">2023-09-11T08:29:00Z</dcterms:created>
  <dcterms:modified xsi:type="dcterms:W3CDTF">2023-09-12T04:08:00Z</dcterms:modified>
</cp:coreProperties>
</file>